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«РЖД-Медицина»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к\с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р\с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r w:rsidRPr="00C90A07">
              <w:t>п/п</w:t>
            </w:r>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r w:rsidRPr="00C90A07">
              <w:t>измер.</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313DC0">
      <w:pPr>
        <w:ind w:firstLine="540"/>
      </w:pPr>
      <w:r w:rsidRPr="00C90A07">
        <w:rPr>
          <w:b/>
          <w:bCs/>
        </w:rPr>
        <w:t>Место оказания услуги:</w:t>
      </w:r>
      <w:r w:rsidRPr="00C90A07">
        <w:t xml:space="preserve"> В соответствии с техническим заданием.</w:t>
      </w:r>
    </w:p>
    <w:p w:rsidR="00C17A44" w:rsidRPr="00C90A07" w:rsidRDefault="00C17A44" w:rsidP="00313DC0">
      <w:pPr>
        <w:numPr>
          <w:ilvl w:val="0"/>
          <w:numId w:val="10"/>
        </w:numPr>
        <w:jc w:val="both"/>
        <w:rPr>
          <w:b/>
          <w:bCs/>
        </w:rPr>
      </w:pPr>
      <w:r w:rsidRPr="00C90A07">
        <w:rPr>
          <w:b/>
          <w:bCs/>
        </w:rPr>
        <w:t>Сроки и условия оказания услуги:</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Стоимость услуг/поставки товара на</w:t>
      </w:r>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241A58" w:rsidP="00313DC0">
      <w:pPr>
        <w:ind w:firstLine="720"/>
        <w:rPr>
          <w:sz w:val="22"/>
          <w:szCs w:val="22"/>
          <w:u w:val="single"/>
        </w:rPr>
      </w:pPr>
      <w:r>
        <w:rPr>
          <w:b/>
          <w:bCs/>
          <w:sz w:val="22"/>
          <w:szCs w:val="22"/>
        </w:rPr>
        <w:t>5</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241A58" w:rsidP="00313DC0">
      <w:pPr>
        <w:ind w:firstLine="720"/>
        <w:rPr>
          <w:b/>
          <w:bCs/>
          <w:sz w:val="22"/>
          <w:szCs w:val="22"/>
        </w:rPr>
      </w:pPr>
      <w:r>
        <w:rPr>
          <w:b/>
          <w:bCs/>
          <w:sz w:val="22"/>
          <w:szCs w:val="22"/>
        </w:rPr>
        <w:t>6</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согласно(ен)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xml:space="preserve">) предупрежден(о), </w:t>
      </w:r>
      <w:r w:rsidRPr="004A7484">
        <w:rPr>
          <w:sz w:val="22"/>
          <w:szCs w:val="22"/>
        </w:rPr>
        <w:lastRenderedPageBreak/>
        <w:t>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17A44" w:rsidRPr="007F0CF7" w:rsidRDefault="00C17A44" w:rsidP="00313DC0">
      <w:pPr>
        <w:pStyle w:val="a3"/>
        <w:spacing w:before="0"/>
        <w:ind w:firstLine="553"/>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w:t>
      </w:r>
      <w:r w:rsidRPr="004A7484">
        <w:rPr>
          <w:sz w:val="22"/>
          <w:szCs w:val="22"/>
        </w:rPr>
        <w:lastRenderedPageBreak/>
        <w:t>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5B5" w:rsidRDefault="007265B5">
      <w:r>
        <w:separator/>
      </w:r>
    </w:p>
  </w:endnote>
  <w:endnote w:type="continuationSeparator" w:id="0">
    <w:p w:rsidR="007265B5" w:rsidRDefault="00726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147EFE">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7C38C1">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5B5" w:rsidRDefault="007265B5">
      <w:r>
        <w:separator/>
      </w:r>
    </w:p>
  </w:footnote>
  <w:footnote w:type="continuationSeparator" w:id="0">
    <w:p w:rsidR="007265B5" w:rsidRDefault="00726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24C3"/>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rPr>
      <w:lang/>
    </w:r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lang/>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1744</Words>
  <Characters>9945</Characters>
  <Application>Microsoft Office Word</Application>
  <DocSecurity>0</DocSecurity>
  <Lines>82</Lines>
  <Paragraphs>23</Paragraphs>
  <ScaleCrop>false</ScaleCrop>
  <Company>ЧУЗ «КБ «РЖД-Медицина» г. Самара».</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stepanovaiv</cp:lastModifiedBy>
  <cp:revision>8</cp:revision>
  <cp:lastPrinted>2021-02-04T12:32:00Z</cp:lastPrinted>
  <dcterms:created xsi:type="dcterms:W3CDTF">2021-04-08T04:58:00Z</dcterms:created>
  <dcterms:modified xsi:type="dcterms:W3CDTF">2021-04-29T10:03:00Z</dcterms:modified>
</cp:coreProperties>
</file>